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17" w:rsidRDefault="00473617" w:rsidP="00473617">
      <w:r>
        <w:t>Beste ouders, be</w:t>
      </w:r>
      <w:r>
        <w:t>ste leden, beste vrijwilligers,</w:t>
      </w:r>
      <w:bookmarkStart w:id="0" w:name="_GoBack"/>
      <w:bookmarkEnd w:id="0"/>
    </w:p>
    <w:p w:rsidR="00473617" w:rsidRDefault="00473617" w:rsidP="00473617">
      <w:r>
        <w:t xml:space="preserve">In het kader van de nieuwe vrijwilligerswet moeten alle verenigingen hun leden informeren. In dat kader informeert Chirogroep Sint-Mattheüs </w:t>
      </w:r>
      <w:proofErr w:type="spellStart"/>
      <w:r>
        <w:t>Zwalm</w:t>
      </w:r>
      <w:proofErr w:type="spellEnd"/>
      <w:r>
        <w:t xml:space="preserve"> haar vrijwilligers via de website www.chirozwalm.be. De </w:t>
      </w:r>
      <w:proofErr w:type="spellStart"/>
      <w:r>
        <w:t>chirogroep</w:t>
      </w:r>
      <w:proofErr w:type="spellEnd"/>
      <w:r>
        <w:t xml:space="preserve"> brengt haar leden op de hoogte van de volge</w:t>
      </w:r>
      <w:r>
        <w:t>nde zaken:</w:t>
      </w:r>
    </w:p>
    <w:p w:rsidR="00473617" w:rsidRPr="00473617" w:rsidRDefault="00473617" w:rsidP="00473617">
      <w:pPr>
        <w:pStyle w:val="Kop1"/>
      </w:pPr>
      <w:r w:rsidRPr="00473617">
        <w:t xml:space="preserve">Sociale doelstelling Chiro </w:t>
      </w:r>
      <w:proofErr w:type="spellStart"/>
      <w:r w:rsidRPr="00473617">
        <w:t>Zwalm</w:t>
      </w:r>
      <w:proofErr w:type="spellEnd"/>
    </w:p>
    <w:p w:rsidR="00473617" w:rsidRDefault="00473617" w:rsidP="00473617">
      <w:r>
        <w:t xml:space="preserve">Chiro </w:t>
      </w:r>
      <w:proofErr w:type="spellStart"/>
      <w:r>
        <w:t>Zwalm</w:t>
      </w:r>
      <w:proofErr w:type="spellEnd"/>
      <w:r>
        <w:t xml:space="preserve"> heeft als </w:t>
      </w:r>
      <w:r>
        <w:t>sociale doelstelling jeugdwerk.</w:t>
      </w:r>
    </w:p>
    <w:p w:rsidR="00473617" w:rsidRDefault="00473617" w:rsidP="00473617">
      <w:pPr>
        <w:pStyle w:val="Kop1"/>
      </w:pPr>
      <w:r>
        <w:t xml:space="preserve">Juridisch statuut van Chiro </w:t>
      </w:r>
      <w:proofErr w:type="spellStart"/>
      <w:r>
        <w:t>Zwalm</w:t>
      </w:r>
      <w:proofErr w:type="spellEnd"/>
    </w:p>
    <w:p w:rsidR="00473617" w:rsidRDefault="00473617" w:rsidP="00473617">
      <w:r>
        <w:t xml:space="preserve">Chiro </w:t>
      </w:r>
      <w:proofErr w:type="spellStart"/>
      <w:r>
        <w:t>Zwalm</w:t>
      </w:r>
      <w:proofErr w:type="spellEnd"/>
      <w:r>
        <w:t xml:space="preserve"> is een feitelijke vereniging. Naam verantwoordelijk</w:t>
      </w:r>
      <w:r>
        <w:t xml:space="preserve">e van de groep: Michael Lafaut </w:t>
      </w:r>
    </w:p>
    <w:p w:rsidR="00473617" w:rsidRDefault="00473617" w:rsidP="00473617">
      <w:pPr>
        <w:pStyle w:val="Kop1"/>
      </w:pPr>
      <w:r>
        <w:t>Chiropolis</w:t>
      </w:r>
    </w:p>
    <w:p w:rsidR="00473617" w:rsidRDefault="00473617" w:rsidP="00473617">
      <w:r>
        <w:t xml:space="preserve">Elke vrijwilliger van Chiro </w:t>
      </w:r>
      <w:proofErr w:type="spellStart"/>
      <w:r>
        <w:t>Zwalm</w:t>
      </w:r>
      <w:proofErr w:type="spellEnd"/>
      <w:r>
        <w:t>, die aangesloten is bij Chirojeugd Vlaanderen vzw, is verzekerd voor burgerlijke aansprakelijkheid, ongevallen en rechtsbijstand. Hieronder zetten we de waarborgen op een rijtje (of: het maximumbedrag dat je kan terugtrekken van de verzekering).</w:t>
      </w:r>
    </w:p>
    <w:p w:rsidR="00473617" w:rsidRPr="00473617" w:rsidRDefault="00473617" w:rsidP="00473617">
      <w:pPr>
        <w:pStyle w:val="Kop2"/>
      </w:pPr>
      <w:r w:rsidRPr="00473617">
        <w:t>Burgerlijke aansprakelijkheid</w:t>
      </w:r>
    </w:p>
    <w:p w:rsidR="00473617" w:rsidRDefault="00473617" w:rsidP="00473617">
      <w:r>
        <w:t>€ 14.873.611,49 voor lichamelijk schade</w:t>
      </w:r>
    </w:p>
    <w:p w:rsidR="00473617" w:rsidRDefault="00473617" w:rsidP="00473617">
      <w:r>
        <w:t>€ 2.478.935,25 voor stoffelijke schade</w:t>
      </w:r>
    </w:p>
    <w:p w:rsidR="00473617" w:rsidRDefault="00473617" w:rsidP="00473617">
      <w:r>
        <w:t>€ 619.733,81 voor brandschade (Let op! Enkel voor een gebouw of terrein dat je occasioneel gebruikt, dus niet voor het wekelijkse Chirolokaal.)</w:t>
      </w:r>
    </w:p>
    <w:p w:rsidR="00473617" w:rsidRDefault="00473617" w:rsidP="00473617">
      <w:pPr>
        <w:pStyle w:val="Kop2"/>
      </w:pPr>
      <w:r>
        <w:t>Ongevallen</w:t>
      </w:r>
    </w:p>
    <w:p w:rsidR="00473617" w:rsidRDefault="00473617" w:rsidP="00473617">
      <w:r>
        <w:t>€ 24.789,35 voor RIZIV-kosten (€ 3.718,40 als je in het buitenland verzorgd wordt)</w:t>
      </w:r>
    </w:p>
    <w:p w:rsidR="00473617" w:rsidRDefault="00473617" w:rsidP="00473617">
      <w:r>
        <w:t>waaronder:</w:t>
      </w:r>
    </w:p>
    <w:p w:rsidR="00473617" w:rsidRDefault="00473617" w:rsidP="00473617">
      <w:r>
        <w:t>€ 371,84 per tand, met een maximum van € 1.487,36;</w:t>
      </w:r>
    </w:p>
    <w:p w:rsidR="00473617" w:rsidRDefault="00473617" w:rsidP="00473617">
      <w:r>
        <w:t>€ 1.859,20 voor begrafeniskosten;</w:t>
      </w:r>
    </w:p>
    <w:p w:rsidR="00473617" w:rsidRDefault="00473617" w:rsidP="00473617">
      <w:r>
        <w:t>€ 4.957,87 bij overlijden;</w:t>
      </w:r>
    </w:p>
    <w:p w:rsidR="00473617" w:rsidRDefault="00473617" w:rsidP="00473617">
      <w:r>
        <w:t>€ 12.394,68 bij invaliditeit.</w:t>
      </w:r>
    </w:p>
    <w:p w:rsidR="00473617" w:rsidRDefault="00473617" w:rsidP="00473617">
      <w:r>
        <w:t>ook nog:</w:t>
      </w:r>
    </w:p>
    <w:p w:rsidR="00473617" w:rsidRDefault="00473617" w:rsidP="00473617">
      <w:r>
        <w:t>€ 2.478,94 voor opzoeking en repatriëringskosten;</w:t>
      </w:r>
    </w:p>
    <w:p w:rsidR="00473617" w:rsidRDefault="00473617" w:rsidP="00473617">
      <w:r>
        <w:t>€ 247,89 voor kosten die niet door het RIZIV worden terugbetaald.</w:t>
      </w:r>
    </w:p>
    <w:p w:rsidR="00473617" w:rsidRDefault="00473617" w:rsidP="00473617">
      <w:pPr>
        <w:pStyle w:val="Kop2"/>
      </w:pPr>
      <w:r>
        <w:t>Rechtsbijstand</w:t>
      </w:r>
    </w:p>
    <w:p w:rsidR="00473617" w:rsidRDefault="00473617" w:rsidP="00473617">
      <w:r>
        <w:t>€ 12.394,68 rechtsbijstand;</w:t>
      </w:r>
    </w:p>
    <w:p w:rsidR="00473617" w:rsidRDefault="00473617" w:rsidP="00473617">
      <w:r>
        <w:t xml:space="preserve">€ 6.197,34 </w:t>
      </w:r>
      <w:proofErr w:type="spellStart"/>
      <w:r>
        <w:t>strafrechterlijke</w:t>
      </w:r>
      <w:proofErr w:type="spellEnd"/>
      <w:r>
        <w:t xml:space="preserve"> verdediging;</w:t>
      </w:r>
    </w:p>
    <w:p w:rsidR="00473617" w:rsidRDefault="00473617" w:rsidP="00473617">
      <w:r>
        <w:t xml:space="preserve">€ 6.197.34 insolventie van derden (t.o.v. de groep niet </w:t>
      </w:r>
      <w:proofErr w:type="spellStart"/>
      <w:r>
        <w:t>tov</w:t>
      </w:r>
      <w:proofErr w:type="spellEnd"/>
      <w:r>
        <w:t xml:space="preserve"> leden).</w:t>
      </w:r>
    </w:p>
    <w:p w:rsidR="00473617" w:rsidRDefault="00473617" w:rsidP="00473617">
      <w:r>
        <w:t xml:space="preserve"> </w:t>
      </w:r>
    </w:p>
    <w:p w:rsidR="00473617" w:rsidRDefault="00473617" w:rsidP="00473617">
      <w:r>
        <w:lastRenderedPageBreak/>
        <w:t xml:space="preserve">In de brochure ‘VAST- en </w:t>
      </w:r>
      <w:proofErr w:type="spellStart"/>
      <w:r>
        <w:t>verZEKERing</w:t>
      </w:r>
      <w:proofErr w:type="spellEnd"/>
      <w:r>
        <w:t xml:space="preserve">’ (te vinden op de site van de </w:t>
      </w:r>
      <w:proofErr w:type="spellStart"/>
      <w:r>
        <w:t>chiro</w:t>
      </w:r>
      <w:proofErr w:type="spellEnd"/>
      <w:r>
        <w:t xml:space="preserve">: www.chiro.be) vind je een overzicht van de gehele </w:t>
      </w:r>
      <w:proofErr w:type="spellStart"/>
      <w:r>
        <w:t>chiropolis</w:t>
      </w:r>
      <w:proofErr w:type="spellEnd"/>
      <w:r>
        <w:t>. Via verzekeringen@chiro.be kan je een gratis exemplaar aanvragen op het nationaal secretariaat.</w:t>
      </w:r>
    </w:p>
    <w:p w:rsidR="00473617" w:rsidRDefault="00473617" w:rsidP="00473617">
      <w:r>
        <w:t xml:space="preserve"> </w:t>
      </w:r>
    </w:p>
    <w:p w:rsidR="00473617" w:rsidRDefault="00473617" w:rsidP="00473617">
      <w:r>
        <w:t>De geheimhoudingsplicht van de vrijwilliger (volgens artikel 458 van het Strafwetboek)</w:t>
      </w:r>
    </w:p>
    <w:p w:rsidR="00473617" w:rsidRDefault="00473617" w:rsidP="00473617">
      <w:r>
        <w:t xml:space="preserve">Chiro </w:t>
      </w:r>
      <w:proofErr w:type="spellStart"/>
      <w:r>
        <w:t>Zwalm</w:t>
      </w:r>
      <w:proofErr w:type="spellEnd"/>
      <w:r>
        <w:t xml:space="preserve"> verwacht van haar vrijwilligers de wet op de privacy te respecteren.</w:t>
      </w:r>
    </w:p>
    <w:p w:rsidR="00473617" w:rsidRDefault="00473617" w:rsidP="00473617">
      <w:r>
        <w:t xml:space="preserve"> </w:t>
      </w:r>
    </w:p>
    <w:p w:rsidR="005B2C33" w:rsidRDefault="00473617" w:rsidP="00473617">
      <w:r>
        <w:t>Voor vragen of meer info: chirozwalm@hotmail.com</w:t>
      </w:r>
    </w:p>
    <w:sectPr w:rsidR="005B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17"/>
    <w:rsid w:val="001D332E"/>
    <w:rsid w:val="002C4EB2"/>
    <w:rsid w:val="004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6E7CA-61ED-4FDD-A070-D499A9E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3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3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61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73617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1739</Characters>
  <Application>Microsoft Office Word</Application>
  <DocSecurity>0</DocSecurity>
  <Lines>14</Lines>
  <Paragraphs>4</Paragraphs>
  <ScaleCrop>false</ScaleCrop>
  <Company>Artevelde Hogeschool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Lafaut 201483106</dc:creator>
  <cp:keywords/>
  <dc:description/>
  <cp:lastModifiedBy>Michael Lafaut 201483106</cp:lastModifiedBy>
  <cp:revision>1</cp:revision>
  <dcterms:created xsi:type="dcterms:W3CDTF">2016-02-11T09:40:00Z</dcterms:created>
  <dcterms:modified xsi:type="dcterms:W3CDTF">2016-02-11T09:43:00Z</dcterms:modified>
</cp:coreProperties>
</file>